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B117" w14:textId="77777777" w:rsidR="00C432E9" w:rsidRPr="00437130" w:rsidRDefault="00C432E9" w:rsidP="00C432E9">
      <w:pPr>
        <w:jc w:val="center"/>
        <w:rPr>
          <w:rFonts w:ascii="Arial" w:hAnsi="Arial" w:cs="Arial"/>
          <w:b/>
          <w:sz w:val="22"/>
          <w:szCs w:val="22"/>
        </w:rPr>
      </w:pPr>
      <w:r w:rsidRPr="00437130">
        <w:rPr>
          <w:rFonts w:ascii="Arial" w:hAnsi="Arial" w:cs="Arial"/>
          <w:b/>
          <w:sz w:val="22"/>
          <w:szCs w:val="22"/>
        </w:rPr>
        <w:t>Recreation and Leisure Skills</w:t>
      </w:r>
    </w:p>
    <w:p w14:paraId="2E87AACE" w14:textId="77777777" w:rsidR="00C432E9" w:rsidRPr="00437130" w:rsidRDefault="00C432E9" w:rsidP="00C432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00"/>
        <w:gridCol w:w="2967"/>
        <w:gridCol w:w="897"/>
        <w:gridCol w:w="236"/>
        <w:gridCol w:w="1032"/>
        <w:gridCol w:w="1033"/>
        <w:gridCol w:w="1033"/>
        <w:gridCol w:w="236"/>
        <w:gridCol w:w="1033"/>
      </w:tblGrid>
      <w:tr w:rsidR="00C432E9" w:rsidRPr="00437130" w14:paraId="53930AF1" w14:textId="77777777" w:rsidTr="00F51349">
        <w:trPr>
          <w:trHeight w:val="4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25B0667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Student: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7B56F36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1C5E93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91324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43CB2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CD66C5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90639A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DE16B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91AC8B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7DBC32F2" w14:textId="77777777" w:rsidTr="00F51349">
        <w:trPr>
          <w:trHeight w:val="4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B17A00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64377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3B1A0A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D3C9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BAA54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862892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733863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AFB90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65B0AD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5DDC4935" w14:textId="77777777" w:rsidTr="00F51349">
        <w:trPr>
          <w:trHeight w:val="4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7FB616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41D39CA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E2CB6E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70F99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2492B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F1E37E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5543BB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83B34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6823FF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2849AAA3" w14:textId="77777777" w:rsidTr="00F51349">
        <w:trPr>
          <w:trHeight w:val="319"/>
        </w:trPr>
        <w:tc>
          <w:tcPr>
            <w:tcW w:w="5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160B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Task(s) performed/skill utilization</w:t>
            </w: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5189DA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65FB7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6C191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10B1E3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292C07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EDFCE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F0B1C4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524FBC04" w14:textId="77777777" w:rsidTr="00F51349">
        <w:trPr>
          <w:trHeight w:val="480"/>
        </w:trPr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2401F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6B1C0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1FB34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2C959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74692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F2AAB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8C65D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2B622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D60B6C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1BC015A5" w14:textId="77777777" w:rsidTr="00F51349">
        <w:trPr>
          <w:trHeight w:val="480"/>
        </w:trPr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ECBE3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4B33B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0C534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E42D3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A7E0C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6678C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33246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088EA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C54C96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6195A124" w14:textId="77777777" w:rsidTr="00F51349">
        <w:trPr>
          <w:trHeight w:val="480"/>
        </w:trPr>
        <w:tc>
          <w:tcPr>
            <w:tcW w:w="3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0B138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BEHAVIORS OBSERVED:</w:t>
            </w:r>
          </w:p>
        </w:tc>
        <w:tc>
          <w:tcPr>
            <w:tcW w:w="29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867C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B0FE7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E697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C1562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2A7B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B86B3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5500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D0C07D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3C02ED4C" w14:textId="77777777" w:rsidTr="00F51349">
        <w:trPr>
          <w:trHeight w:val="518"/>
        </w:trPr>
        <w:tc>
          <w:tcPr>
            <w:tcW w:w="686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53BA5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Please rate by placing a "</w:t>
            </w:r>
            <w:r w:rsidRPr="0043713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Pr="0043713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" in the appropriate column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209AC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DE7A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DEAE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A9BC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8048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D128EF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2C9B1F08" w14:textId="77777777" w:rsidTr="00F51349">
        <w:trPr>
          <w:trHeight w:val="338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56617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Participates in school sports activities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E5D87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AD221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01D1A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D2D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A8DCB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28402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7330D8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1BAF169C" w14:textId="77777777" w:rsidTr="00F51349">
        <w:trPr>
          <w:trHeight w:val="338"/>
        </w:trPr>
        <w:tc>
          <w:tcPr>
            <w:tcW w:w="686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23CB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Participates in school social &amp; recreational activities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E004E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291C9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D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1792E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6BAA9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67C5AA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7866D7D3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3130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Engages in self-selected leisure activities: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FE8BE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4AD16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5008C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6D822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1D26CD1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95AFF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D8C3F5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4C44DAEC" w14:textId="77777777" w:rsidTr="00F51349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2B71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77E67D2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Alone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5C9A9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A4314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0466F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AFB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357F2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5B324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2A4184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562F0BD4" w14:textId="77777777" w:rsidTr="00F51349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8F7C3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039DBDE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With Others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89F71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D825F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351F9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B9C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9AE1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07655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4C6B58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46A67437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E5B3A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Demonstrates positive sportsmanship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2A269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178B0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3C93E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1BD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3FA8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DECFA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4D125D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76BDA276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C52F2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Participates in community and social events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AEEED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0CA74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7B646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C6BF8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7EAF1D5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04CD3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641D60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0B5A5F76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0E7EB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  (</w:t>
            </w:r>
            <w:proofErr w:type="gramStart"/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i.e.</w:t>
            </w:r>
            <w:proofErr w:type="gramEnd"/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 YMCA, scouts, bowling, concerts, VIBES)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209B2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EC40F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8526D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ABA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6D8F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2DB8A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B12628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6563B38E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0CEEF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Explores and carries out a fitness program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37221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2388F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A905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82A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F0C56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D151E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13F531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09406079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EC47B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Researches and uses community resources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89393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64A9C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D1227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24D2E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0FBCACC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3E4B7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4E17B3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1D403083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C1A8B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for nature activities (hiking, gardening)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718AF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DA29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43C5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F27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E6C9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57A60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68952F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6DFF2B4F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91CB36" w14:textId="77777777" w:rsidR="00C432E9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tilizes community resources for       </w:t>
            </w:r>
          </w:p>
          <w:p w14:paraId="6E2DA43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music/dance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02BF4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700DA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7E4B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B9F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F3F3C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DBE8F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58442A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3384FEB4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D59B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Explores and participates in arts &amp; crafts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D8214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82034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C57EB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9AC88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730B0C7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EB6C3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7A301B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360BF364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2C0E9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Activities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38907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0B2EB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0C54F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2E7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787E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C5D91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725892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3CD95D34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8502B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Participates in reading, writing, speaking/and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C619F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DE2F3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C6CDD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D472A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4A3E27B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8644D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30AB54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398DB29B" w14:textId="77777777" w:rsidTr="00F51349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D969C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ind w:right="-9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drama as leisure </w:t>
            </w: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24BB177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7FD79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7DBD6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D6F4B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554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B2BEB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4A58C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F3D9BC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6859BB27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09A49A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Operates various electrical equipment and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FC559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BD9F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6CD3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F4E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1C71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5F855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58C099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0CD82A12" w14:textId="77777777" w:rsidTr="00F51349">
        <w:trPr>
          <w:trHeight w:val="300"/>
        </w:trPr>
        <w:tc>
          <w:tcPr>
            <w:tcW w:w="59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6DAF5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color w:val="000000"/>
                <w:sz w:val="22"/>
                <w:szCs w:val="22"/>
              </w:rPr>
              <w:t xml:space="preserve">  interactive games (radio, CD, video)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EBA2B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D728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0C75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3EC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F66FC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DEBEF2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45004E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554AF3FE" w14:textId="77777777" w:rsidTr="00F51349">
        <w:trPr>
          <w:trHeight w:val="130"/>
        </w:trPr>
        <w:tc>
          <w:tcPr>
            <w:tcW w:w="30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2B17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3CEEA2D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E98A3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691D39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931674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5EF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6240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1197E1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FFC836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03EDCD85" w14:textId="77777777" w:rsidTr="00F51349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7F39B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26D68856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3713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39171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36E07D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004ED1D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D3C71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14:paraId="5989B5D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11E45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071419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32E9" w:rsidRPr="00437130" w14:paraId="30E6C4C4" w14:textId="77777777" w:rsidTr="00F51349">
        <w:trPr>
          <w:trHeight w:val="98"/>
        </w:trPr>
        <w:tc>
          <w:tcPr>
            <w:tcW w:w="30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F2195E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C411E0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EE9957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7D65B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B3DF6B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8EDFB8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295323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2F85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796D7EF" w14:textId="77777777" w:rsidR="00C432E9" w:rsidRPr="00437130" w:rsidRDefault="00C432E9" w:rsidP="00F513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0175DFC" w14:textId="77777777" w:rsidR="00C432E9" w:rsidRPr="00437130" w:rsidRDefault="00C432E9" w:rsidP="00C432E9">
      <w:pPr>
        <w:rPr>
          <w:rFonts w:ascii="Arial" w:hAnsi="Arial" w:cs="Arial"/>
          <w:b/>
          <w:sz w:val="22"/>
          <w:szCs w:val="22"/>
        </w:rPr>
      </w:pPr>
    </w:p>
    <w:p w14:paraId="3B7D4AAA" w14:textId="77777777" w:rsidR="00D614C4" w:rsidRPr="00C432E9" w:rsidRDefault="00D614C4" w:rsidP="00C432E9"/>
    <w:sectPr w:rsidR="00D614C4" w:rsidRPr="00C432E9" w:rsidSect="00994D57">
      <w:headerReference w:type="first" r:id="rId7"/>
      <w:footerReference w:type="first" r:id="rId8"/>
      <w:pgSz w:w="12240" w:h="15840"/>
      <w:pgMar w:top="360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D0AF" w14:textId="77777777" w:rsidR="0053215F" w:rsidRDefault="0053215F">
      <w:r>
        <w:separator/>
      </w:r>
    </w:p>
  </w:endnote>
  <w:endnote w:type="continuationSeparator" w:id="0">
    <w:p w14:paraId="1D8EE92B" w14:textId="77777777" w:rsidR="0053215F" w:rsidRDefault="005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A274" w14:textId="77777777" w:rsidR="005C24C7" w:rsidRDefault="005C24C7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E88328" wp14:editId="1BFC7957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858000" cy="266700"/>
          <wp:effectExtent l="0" t="0" r="0" b="12700"/>
          <wp:wrapNone/>
          <wp:docPr id="2" name="Picture 2" descr="IU1-letterhead-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1-letterhead-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8446" w14:textId="77777777" w:rsidR="0053215F" w:rsidRDefault="0053215F">
      <w:r>
        <w:separator/>
      </w:r>
    </w:p>
  </w:footnote>
  <w:footnote w:type="continuationSeparator" w:id="0">
    <w:p w14:paraId="7B98DBE5" w14:textId="77777777" w:rsidR="0053215F" w:rsidRDefault="0053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26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98"/>
      <w:gridCol w:w="6928"/>
    </w:tblGrid>
    <w:tr w:rsidR="00CE71C7" w:rsidRPr="00CE71C7" w14:paraId="1EF00C0D" w14:textId="77777777" w:rsidTr="00EA1CE4">
      <w:trPr>
        <w:trHeight w:val="2016"/>
      </w:trPr>
      <w:tc>
        <w:tcPr>
          <w:tcW w:w="4498" w:type="dxa"/>
        </w:tcPr>
        <w:p w14:paraId="051DD2CE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-382" w:right="1704"/>
            <w:jc w:val="center"/>
            <w:rPr>
              <w:sz w:val="15"/>
              <w:szCs w:val="10"/>
            </w:rPr>
          </w:pPr>
          <w:r w:rsidRPr="00CE71C7">
            <w:rPr>
              <w:sz w:val="15"/>
              <w:szCs w:val="10"/>
            </w:rPr>
            <w:t xml:space="preserve">    </w:t>
          </w:r>
          <w:r w:rsidRPr="00CE71C7">
            <w:rPr>
              <w:noProof/>
            </w:rPr>
            <w:drawing>
              <wp:inline distT="0" distB="0" distL="0" distR="0" wp14:anchorId="7A0B1E85" wp14:editId="179EBF51">
                <wp:extent cx="914400" cy="914400"/>
                <wp:effectExtent l="0" t="0" r="0" b="0"/>
                <wp:docPr id="6" name="Picture 6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E71C7">
            <w:br/>
          </w:r>
        </w:p>
        <w:p w14:paraId="642CD9D6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-382" w:right="1704"/>
            <w:jc w:val="center"/>
            <w:rPr>
              <w:sz w:val="28"/>
              <w:szCs w:val="21"/>
            </w:rPr>
          </w:pPr>
          <w:r w:rsidRPr="00CE71C7">
            <w:rPr>
              <w:sz w:val="28"/>
              <w:szCs w:val="21"/>
            </w:rPr>
            <w:t xml:space="preserve">   Dr. Donald W. Martin</w:t>
          </w:r>
        </w:p>
        <w:p w14:paraId="27ADDF01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-382" w:right="1704"/>
            <w:jc w:val="center"/>
            <w:rPr>
              <w:sz w:val="20"/>
              <w:szCs w:val="15"/>
            </w:rPr>
          </w:pPr>
          <w:r w:rsidRPr="00CE71C7">
            <w:rPr>
              <w:sz w:val="20"/>
              <w:szCs w:val="15"/>
            </w:rPr>
            <w:t xml:space="preserve">    Executive Director</w:t>
          </w:r>
        </w:p>
      </w:tc>
      <w:tc>
        <w:tcPr>
          <w:tcW w:w="6928" w:type="dxa"/>
        </w:tcPr>
        <w:p w14:paraId="5450F14B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contextualSpacing/>
            <w:jc w:val="center"/>
            <w:rPr>
              <w:color w:val="801222"/>
              <w:sz w:val="32"/>
              <w:szCs w:val="32"/>
            </w:rPr>
          </w:pPr>
        </w:p>
        <w:p w14:paraId="4045B279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contextualSpacing/>
            <w:jc w:val="center"/>
            <w:rPr>
              <w:color w:val="801222"/>
              <w:sz w:val="52"/>
              <w:szCs w:val="40"/>
            </w:rPr>
          </w:pPr>
          <w:r w:rsidRPr="00CE71C7">
            <w:rPr>
              <w:color w:val="801222"/>
              <w:sz w:val="52"/>
              <w:szCs w:val="40"/>
            </w:rPr>
            <w:t>Intermediate Unit 1</w:t>
          </w:r>
        </w:p>
        <w:p w14:paraId="4CDC98D5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contextualSpacing/>
            <w:jc w:val="center"/>
            <w:rPr>
              <w:sz w:val="18"/>
              <w:szCs w:val="13"/>
            </w:rPr>
          </w:pPr>
          <w:r w:rsidRPr="00CE71C7">
            <w:rPr>
              <w:sz w:val="18"/>
              <w:szCs w:val="13"/>
            </w:rPr>
            <w:t>Serving Fayette, Greene, and Washington Counties</w:t>
          </w:r>
        </w:p>
        <w:p w14:paraId="45E00B28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jc w:val="center"/>
            <w:rPr>
              <w:sz w:val="15"/>
              <w:szCs w:val="10"/>
            </w:rPr>
          </w:pPr>
        </w:p>
        <w:p w14:paraId="3F18C6F6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jc w:val="center"/>
            <w:rPr>
              <w:sz w:val="18"/>
              <w:szCs w:val="13"/>
            </w:rPr>
          </w:pPr>
          <w:r w:rsidRPr="00CE71C7">
            <w:rPr>
              <w:sz w:val="18"/>
              <w:szCs w:val="13"/>
            </w:rPr>
            <w:t>One Intermediate Unit Drive   |   Coal Center, PA   |   15423</w:t>
          </w:r>
        </w:p>
        <w:p w14:paraId="3495A582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jc w:val="center"/>
            <w:rPr>
              <w:sz w:val="18"/>
              <w:szCs w:val="13"/>
            </w:rPr>
          </w:pPr>
          <w:r w:rsidRPr="00CE71C7">
            <w:rPr>
              <w:sz w:val="18"/>
              <w:szCs w:val="13"/>
            </w:rPr>
            <w:t>Phone: 724.938.3241   |   Fax: 724.938.6665</w:t>
          </w:r>
        </w:p>
        <w:p w14:paraId="6BFB3368" w14:textId="77777777" w:rsidR="00CE71C7" w:rsidRPr="00CE71C7" w:rsidRDefault="00CE71C7" w:rsidP="00CE71C7">
          <w:pPr>
            <w:tabs>
              <w:tab w:val="center" w:pos="4320"/>
              <w:tab w:val="right" w:pos="8640"/>
            </w:tabs>
            <w:ind w:left="1145"/>
            <w:jc w:val="center"/>
          </w:pPr>
          <w:r w:rsidRPr="00CE71C7">
            <w:rPr>
              <w:sz w:val="18"/>
              <w:szCs w:val="13"/>
            </w:rPr>
            <w:t>www.iu1.org</w:t>
          </w:r>
          <w:r w:rsidRPr="00CE71C7">
            <w:rPr>
              <w:sz w:val="18"/>
              <w:szCs w:val="13"/>
            </w:rPr>
            <w:br/>
          </w:r>
        </w:p>
      </w:tc>
    </w:tr>
  </w:tbl>
  <w:p w14:paraId="16F79331" w14:textId="1A07E97D" w:rsidR="005C24C7" w:rsidRDefault="005C24C7" w:rsidP="00771660">
    <w:pPr>
      <w:pStyle w:val="Header"/>
    </w:pPr>
  </w:p>
  <w:p w14:paraId="32D67E0B" w14:textId="77777777" w:rsidR="005C24C7" w:rsidRDefault="005C2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9A8B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D23789"/>
    <w:multiLevelType w:val="hybridMultilevel"/>
    <w:tmpl w:val="A04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54AF"/>
    <w:multiLevelType w:val="hybridMultilevel"/>
    <w:tmpl w:val="A1E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57DFD"/>
    <w:multiLevelType w:val="hybridMultilevel"/>
    <w:tmpl w:val="3046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C4"/>
    <w:rsid w:val="00006150"/>
    <w:rsid w:val="00006319"/>
    <w:rsid w:val="00026C5D"/>
    <w:rsid w:val="000721D7"/>
    <w:rsid w:val="000A2DF3"/>
    <w:rsid w:val="000B19DA"/>
    <w:rsid w:val="000E6B5B"/>
    <w:rsid w:val="00110676"/>
    <w:rsid w:val="001C1A16"/>
    <w:rsid w:val="001C5AA6"/>
    <w:rsid w:val="001F1F5C"/>
    <w:rsid w:val="00205E6A"/>
    <w:rsid w:val="0021256E"/>
    <w:rsid w:val="00227A53"/>
    <w:rsid w:val="0023252A"/>
    <w:rsid w:val="002429FF"/>
    <w:rsid w:val="00245A13"/>
    <w:rsid w:val="002469CF"/>
    <w:rsid w:val="002A322C"/>
    <w:rsid w:val="002B3267"/>
    <w:rsid w:val="002E0575"/>
    <w:rsid w:val="002F64A5"/>
    <w:rsid w:val="00334A4D"/>
    <w:rsid w:val="00364706"/>
    <w:rsid w:val="00380D94"/>
    <w:rsid w:val="003E3893"/>
    <w:rsid w:val="004A0C33"/>
    <w:rsid w:val="004A3C73"/>
    <w:rsid w:val="0053215F"/>
    <w:rsid w:val="00554150"/>
    <w:rsid w:val="00590A57"/>
    <w:rsid w:val="005C24C7"/>
    <w:rsid w:val="005C6BB8"/>
    <w:rsid w:val="005D0FF4"/>
    <w:rsid w:val="005F6B70"/>
    <w:rsid w:val="0067361E"/>
    <w:rsid w:val="00692F1F"/>
    <w:rsid w:val="006C2F28"/>
    <w:rsid w:val="006C66E1"/>
    <w:rsid w:val="006E366F"/>
    <w:rsid w:val="007003AB"/>
    <w:rsid w:val="007100FD"/>
    <w:rsid w:val="00732358"/>
    <w:rsid w:val="00733E0C"/>
    <w:rsid w:val="00740EF5"/>
    <w:rsid w:val="007462A0"/>
    <w:rsid w:val="00771660"/>
    <w:rsid w:val="00784DFF"/>
    <w:rsid w:val="007F038A"/>
    <w:rsid w:val="0083261D"/>
    <w:rsid w:val="008D5921"/>
    <w:rsid w:val="00905EF5"/>
    <w:rsid w:val="009379B0"/>
    <w:rsid w:val="00971B31"/>
    <w:rsid w:val="00994D57"/>
    <w:rsid w:val="00A727A9"/>
    <w:rsid w:val="00A92094"/>
    <w:rsid w:val="00AF68AB"/>
    <w:rsid w:val="00B21956"/>
    <w:rsid w:val="00BA1A5C"/>
    <w:rsid w:val="00BB2998"/>
    <w:rsid w:val="00BC2ED7"/>
    <w:rsid w:val="00BE76C4"/>
    <w:rsid w:val="00C14EF7"/>
    <w:rsid w:val="00C432E9"/>
    <w:rsid w:val="00C51CC4"/>
    <w:rsid w:val="00C66C8F"/>
    <w:rsid w:val="00C704FE"/>
    <w:rsid w:val="00C72F40"/>
    <w:rsid w:val="00C90E86"/>
    <w:rsid w:val="00CB0672"/>
    <w:rsid w:val="00CD6648"/>
    <w:rsid w:val="00CE71C7"/>
    <w:rsid w:val="00D614C4"/>
    <w:rsid w:val="00DB6E4B"/>
    <w:rsid w:val="00DC34CB"/>
    <w:rsid w:val="00DE44AD"/>
    <w:rsid w:val="00E37C59"/>
    <w:rsid w:val="00E71332"/>
    <w:rsid w:val="00EA733B"/>
    <w:rsid w:val="00F115C7"/>
    <w:rsid w:val="00F11EEF"/>
    <w:rsid w:val="00FB0A21"/>
    <w:rsid w:val="00FC1EC5"/>
    <w:rsid w:val="00FC5CDC"/>
    <w:rsid w:val="00FD5C8C"/>
    <w:rsid w:val="00FE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B724EB"/>
  <w15:docId w15:val="{02AB7FAF-9D7E-4FBD-91E5-E8EE6C0D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4C4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Lucida Calligraphy" w:hAnsi="Lucida Calligraphy"/>
      <w:b/>
      <w:i/>
      <w:color w:val="993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Century Schoolbook" w:hAnsi="Century Schoolbook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F115C7"/>
    <w:rPr>
      <w:color w:val="800080"/>
      <w:u w:val="single"/>
    </w:rPr>
  </w:style>
  <w:style w:type="paragraph" w:styleId="ListBullet">
    <w:name w:val="List Bullet"/>
    <w:basedOn w:val="Normal"/>
    <w:rsid w:val="00BC2ED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FC1E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1E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52A"/>
    <w:pPr>
      <w:spacing w:after="200"/>
      <w:ind w:left="720"/>
      <w:contextualSpacing/>
    </w:pPr>
    <w:rPr>
      <w:rFonts w:asciiTheme="minorHAnsi" w:eastAsiaTheme="minorHAnsi" w:hAnsiTheme="minorHAnsi" w:cstheme="minorBidi"/>
      <w:szCs w:val="24"/>
    </w:rPr>
  </w:style>
  <w:style w:type="table" w:styleId="TableGrid">
    <w:name w:val="Table Grid"/>
    <w:basedOn w:val="TableNormal"/>
    <w:uiPriority w:val="59"/>
    <w:rsid w:val="00CE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UNIT I</vt:lpstr>
    </vt:vector>
  </TitlesOfParts>
  <Company>IU 1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UNIT I</dc:title>
  <dc:subject/>
  <dc:creator>IU1 User</dc:creator>
  <cp:keywords/>
  <dc:description/>
  <cp:lastModifiedBy>Kathy Bolden</cp:lastModifiedBy>
  <cp:revision>2</cp:revision>
  <cp:lastPrinted>2012-05-11T18:35:00Z</cp:lastPrinted>
  <dcterms:created xsi:type="dcterms:W3CDTF">2021-10-19T17:29:00Z</dcterms:created>
  <dcterms:modified xsi:type="dcterms:W3CDTF">2021-10-19T17:29:00Z</dcterms:modified>
</cp:coreProperties>
</file>